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18" w:rsidRDefault="00FC0218">
      <w:pPr>
        <w:rPr>
          <w:color w:val="000000" w:themeColor="text1"/>
        </w:rPr>
      </w:pPr>
    </w:p>
    <w:p w:rsidR="00FC0218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218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218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218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218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218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218" w:rsidRPr="009B27EB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Pr="009B27E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ject Charter </w:t>
      </w:r>
      <w:r w:rsidRPr="009B27E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n Health</w:t>
      </w:r>
    </w:p>
    <w:p w:rsidR="00FC0218" w:rsidRPr="009B27EB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218" w:rsidRPr="009B27EB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218" w:rsidRPr="009B27EB" w:rsidRDefault="00FC0218" w:rsidP="00FC021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7EB">
        <w:rPr>
          <w:rFonts w:ascii="Times New Roman" w:hAnsi="Times New Roman" w:cs="Times New Roman"/>
          <w:color w:val="263238"/>
          <w:sz w:val="24"/>
          <w:szCs w:val="24"/>
        </w:rPr>
        <w:t>Student’s Name</w:t>
      </w:r>
      <w:r w:rsidRPr="009B27EB">
        <w:rPr>
          <w:rFonts w:ascii="Times New Roman" w:hAnsi="Times New Roman" w:cs="Times New Roman"/>
          <w:color w:val="263238"/>
          <w:sz w:val="24"/>
          <w:szCs w:val="24"/>
        </w:rPr>
        <w:br/>
        <w:t>Department, University</w:t>
      </w:r>
      <w:r w:rsidRPr="009B27EB">
        <w:rPr>
          <w:rFonts w:ascii="Times New Roman" w:hAnsi="Times New Roman" w:cs="Times New Roman"/>
          <w:color w:val="263238"/>
          <w:sz w:val="24"/>
          <w:szCs w:val="24"/>
        </w:rPr>
        <w:br/>
        <w:t>Course Number and Name</w:t>
      </w:r>
      <w:r w:rsidRPr="009B27EB">
        <w:rPr>
          <w:rFonts w:ascii="Times New Roman" w:hAnsi="Times New Roman" w:cs="Times New Roman"/>
          <w:color w:val="263238"/>
          <w:sz w:val="24"/>
          <w:szCs w:val="24"/>
        </w:rPr>
        <w:br/>
        <w:t>Instructor’s Name</w:t>
      </w:r>
      <w:r w:rsidRPr="009B27EB">
        <w:rPr>
          <w:rFonts w:ascii="Times New Roman" w:hAnsi="Times New Roman" w:cs="Times New Roman"/>
          <w:color w:val="263238"/>
          <w:sz w:val="24"/>
          <w:szCs w:val="24"/>
        </w:rPr>
        <w:br/>
        <w:t>Date</w:t>
      </w: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FC0218" w:rsidRDefault="00FC0218">
      <w:pPr>
        <w:rPr>
          <w:color w:val="000000" w:themeColor="text1"/>
        </w:rPr>
      </w:pPr>
    </w:p>
    <w:p w:rsidR="008304E3" w:rsidRPr="008304E3" w:rsidRDefault="008304E3" w:rsidP="008304E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Pharmacist-led Medication Therapy Management Reduces Total Cost of Care</w:t>
      </w:r>
    </w:p>
    <w:p w:rsidR="00CE09CA" w:rsidRPr="00FC0218" w:rsidRDefault="00CD4647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oblem Statement</w:t>
      </w:r>
    </w:p>
    <w:p w:rsidR="00CD4647" w:rsidRPr="00FC0218" w:rsidRDefault="00CD4647" w:rsidP="00FC0218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care in the US has always been ballooning due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vernment p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licy that has seen the incepti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Medicare and Medicaid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grams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help pe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ple with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ut health insurance. This has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such made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viders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health insurance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increase prices taking advantage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 p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licy. </w:t>
      </w:r>
    </w:p>
    <w:p w:rsidR="00CD4647" w:rsidRPr="00FC0218" w:rsidRDefault="00CD4647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Rati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nale </w:t>
      </w:r>
    </w:p>
    <w:p w:rsidR="00CD4647" w:rsidRPr="00FC0218" w:rsidRDefault="00CD4647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 is estimated that in 2019, nearly $3.8 trilli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$11,582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pers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was spent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healthcare. It has been predicted by the ec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mists that by 2028, the c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untry will be spending appr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ximately $6.2 trilli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$18,000 per pers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annually. Service price and intensity including the rising c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pharmaceutical drugs have been f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 t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 the main cause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 rise; the tw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ver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ver 50%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 healthcare c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st. As such, t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cut the c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healthcare, there is the need f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appr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priate acti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ns t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 taken 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66C3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 be instituted. </w:t>
      </w:r>
    </w:p>
    <w:p w:rsidR="00366C30" w:rsidRPr="00FC0218" w:rsidRDefault="00366C30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Aim Statement</w:t>
      </w:r>
    </w:p>
    <w:p w:rsidR="00C0487B" w:rsidRPr="00FC0218" w:rsidRDefault="00366C30" w:rsidP="00FC0218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Instituting a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such as the pharmacist-led medicati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therapy management will help in reducing the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care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The pr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seeks t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increase the involvement 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pharmacists perf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rming medicati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therapy management (MTM) t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gr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up 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insured patients. A pil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pr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has sh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wn that actually the pr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can be a success in reducing the c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untry’s t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 c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C0487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 care.  </w:t>
      </w:r>
    </w:p>
    <w:p w:rsidR="00C0487B" w:rsidRPr="00FC0218" w:rsidRDefault="00C0487B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Expected 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utc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mes </w:t>
      </w:r>
    </w:p>
    <w:p w:rsidR="007F52E4" w:rsidRPr="00FC0218" w:rsidRDefault="00C0487B" w:rsidP="00FC0218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rding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pil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gram that was carried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 f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six-m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nth sh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wed that sh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wed that the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care per patient had reduced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$2,085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fr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$11,582. R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lling</w:t>
      </w:r>
      <w:r w:rsidR="007F52E4"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 such a pr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in large scale may see even the t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 c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care per pers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reduce even further since the g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vernment will be inv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F52E4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lved.  </w:t>
      </w:r>
    </w:p>
    <w:p w:rsidR="007F52E4" w:rsidRPr="00FC0218" w:rsidRDefault="007F52E4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Measure descripti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</w:t>
      </w:r>
    </w:p>
    <w:p w:rsidR="00366C30" w:rsidRPr="00FC0218" w:rsidRDefault="007F52E4" w:rsidP="00FC0218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Reducti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in g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vernment spending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healthcare is the key measure that will indicate 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gram’s impact. Other measures include the reducti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in h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spital admissi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ns per 1,000 members and a 10% reducti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in emergency department visits per 1,000 members and a decrease in average medicati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unt. </w:t>
      </w:r>
    </w:p>
    <w:p w:rsidR="007F52E4" w:rsidRPr="00FC0218" w:rsidRDefault="007F52E4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Risks/barriers</w:t>
      </w:r>
    </w:p>
    <w:p w:rsidR="00B77BB2" w:rsidRPr="00FC0218" w:rsidRDefault="00B77BB2" w:rsidP="00FC0218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Inasmuch as 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may g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 as far as saving taxpayers is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ncerned it will face a l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barriers bef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 its implementati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n. Insurance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mpanies will want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shut d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wn 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since it will interfere with their lawful but unethical earnings. The stakeh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lders benefitting fr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the ballooning healthcare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 may try every p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ssible means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shut it. If implemented, 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gram may risk being infiltrated </w:t>
      </w:r>
      <w:r w:rsidR="0090246F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90246F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90246F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maintain the status qu</w:t>
      </w:r>
      <w:r w:rsidR="0090246F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90246F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246F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90246F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 ever increasing healthcare expenditure. </w:t>
      </w:r>
    </w:p>
    <w:p w:rsidR="007F52E4" w:rsidRPr="00FC0218" w:rsidRDefault="00B77BB2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Stakeh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lders</w:t>
      </w:r>
    </w:p>
    <w:p w:rsidR="0090246F" w:rsidRPr="00FC0218" w:rsidRDefault="0090246F" w:rsidP="00FC0218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stakeh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lders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this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 include the g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vernment, insurance firms, the public, pharmacists, medical practiti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ners and healthcare instituti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managers. </w:t>
      </w:r>
    </w:p>
    <w:p w:rsidR="00B77BB2" w:rsidRPr="008304E3" w:rsidRDefault="00B77BB2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ject Sc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pe</w:t>
      </w:r>
    </w:p>
    <w:p w:rsidR="0090246F" w:rsidRPr="00FC0218" w:rsidRDefault="00E8702F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ject will f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cus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analyzing the fact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F2CBA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rs that have always caused the healthcare c</w:t>
      </w:r>
      <w:r w:rsidR="003F2CBA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F2CBA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 t</w:t>
      </w:r>
      <w:r w:rsidR="003F2CBA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increase. Thr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ugh the analysis, it will be p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ssible t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ascertain h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best t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tackle them thr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ugh the initiati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 pr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B33FDB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gram. </w:t>
      </w:r>
    </w:p>
    <w:p w:rsidR="00B77BB2" w:rsidRPr="008304E3" w:rsidRDefault="00B77BB2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Schedule</w:t>
      </w:r>
    </w:p>
    <w:p w:rsidR="00B33FDB" w:rsidRPr="00FC0218" w:rsidRDefault="00B33FDB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scheduling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ject will take appr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ximately 12 m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nths.</w:t>
      </w:r>
    </w:p>
    <w:p w:rsidR="00B77BB2" w:rsidRPr="008304E3" w:rsidRDefault="00B77BB2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Team members</w:t>
      </w:r>
    </w:p>
    <w:p w:rsidR="00B33FDB" w:rsidRPr="00FC0218" w:rsidRDefault="00B33FDB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ject will be d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 by me with the help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 my lecturers. </w:t>
      </w:r>
    </w:p>
    <w:p w:rsidR="00B33FDB" w:rsidRPr="00FC0218" w:rsidRDefault="00B33FDB" w:rsidP="00FC0218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33FDB" w:rsidRPr="00FC0218" w:rsidRDefault="00726679" w:rsidP="008304E3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Population healthcare impr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vement pr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ject charter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Aim statement</w:t>
      </w:r>
    </w:p>
    <w:p w:rsidR="00726679" w:rsidRPr="00FC0218" w:rsidRDefault="00E7368D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ject aims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initiate an initiative that will address the rising cases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sexually transmitted infecti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ns (STIs) and teen births in the s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ciety.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blem statement</w:t>
      </w:r>
    </w:p>
    <w:p w:rsidR="00E7368D" w:rsidRPr="00FC0218" w:rsidRDefault="00E7368D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Studies indicate that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 a milli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teenagers in the US get pregnant annually and 85%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 these pregnancies are unplanned. 25%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these sexually active teenagers get STIs annually</w:t>
      </w:r>
      <w:r w:rsidR="0074621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These numbers have been increasing always thus creating the need t</w:t>
      </w:r>
      <w:r w:rsidR="0074621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46210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address them.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Imp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rtance 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 pr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ject</w:t>
      </w:r>
    </w:p>
    <w:p w:rsidR="00746210" w:rsidRPr="00FC0218" w:rsidRDefault="00746210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ject is vital based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that fact it will highlight the key areas in the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unty that are w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rst affected by the issue and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vide a s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matter. Thr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ugh highlighting the issue, it will als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cauti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ther teenagers fr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 engaging in promiscuous activities. 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Expected 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utc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mes</w:t>
      </w:r>
    </w:p>
    <w:p w:rsidR="00746210" w:rsidRPr="00FC0218" w:rsidRDefault="00746210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Expected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 include reducti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in the cases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STIs, teenage pregnancies and a s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ciety free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teenagers engaging in sexual activities.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Measure descripti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ns</w:t>
      </w:r>
    </w:p>
    <w:p w:rsidR="00746210" w:rsidRPr="00FC0218" w:rsidRDefault="00BC46AB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 numbers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rep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rted pregnancies and STIs cases, increased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use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ms and decreased sexual risk behavi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rs. 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Risks/barriers</w:t>
      </w:r>
    </w:p>
    <w:p w:rsidR="00BC46AB" w:rsidRPr="00FC0218" w:rsidRDefault="00BC46AB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Teenagers negligence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sh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n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interest, finance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supp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rt 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ject, and the risk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the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mmunity n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supp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rting the initiative due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beliefs.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Stakeh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lders</w:t>
      </w:r>
    </w:p>
    <w:p w:rsidR="00BC46AB" w:rsidRPr="00FC0218" w:rsidRDefault="00BC46AB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c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mmunity, public health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fficers, teenagers and parents.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Pr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ject sc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pe</w:t>
      </w:r>
    </w:p>
    <w:p w:rsidR="00BC46AB" w:rsidRPr="00FC0218" w:rsidRDefault="00BC46AB" w:rsidP="008304E3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pr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ject will seek t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identify why there are increased cases 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 teen births and STIs and suggest way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 which they can be reduced such as 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initiating pr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grams t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create awareness and help pe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FC0218"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ple.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Schedule</w:t>
      </w:r>
    </w:p>
    <w:p w:rsidR="00FC0218" w:rsidRPr="00FC0218" w:rsidRDefault="00FC0218" w:rsidP="00FC0218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m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FC02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nths</w:t>
      </w:r>
    </w:p>
    <w:p w:rsidR="00726679" w:rsidRPr="008304E3" w:rsidRDefault="00726679" w:rsidP="00FC021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304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Team members</w:t>
      </w:r>
    </w:p>
    <w:p w:rsidR="00FC0218" w:rsidRPr="008304E3" w:rsidRDefault="00FC02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4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Outreach teenager gr</w:t>
      </w:r>
      <w:r w:rsidRPr="008304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8304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ups. </w:t>
      </w:r>
    </w:p>
    <w:sectPr w:rsidR="00FC0218" w:rsidRPr="008304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B4" w:rsidRDefault="00DA51B4" w:rsidP="00FC0218">
      <w:pPr>
        <w:spacing w:after="0" w:line="240" w:lineRule="auto"/>
      </w:pPr>
      <w:r>
        <w:separator/>
      </w:r>
    </w:p>
  </w:endnote>
  <w:endnote w:type="continuationSeparator" w:id="0">
    <w:p w:rsidR="00DA51B4" w:rsidRDefault="00DA51B4" w:rsidP="00FC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B4" w:rsidRDefault="00DA51B4" w:rsidP="00FC0218">
      <w:pPr>
        <w:spacing w:after="0" w:line="240" w:lineRule="auto"/>
      </w:pPr>
      <w:r>
        <w:separator/>
      </w:r>
    </w:p>
  </w:footnote>
  <w:footnote w:type="continuationSeparator" w:id="0">
    <w:p w:rsidR="00DA51B4" w:rsidRDefault="00DA51B4" w:rsidP="00FC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7688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0218" w:rsidRDefault="00FC02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4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0218" w:rsidRDefault="00FC0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47"/>
    <w:rsid w:val="00366C30"/>
    <w:rsid w:val="003F2CBA"/>
    <w:rsid w:val="00726679"/>
    <w:rsid w:val="00746210"/>
    <w:rsid w:val="007C2313"/>
    <w:rsid w:val="007F52E4"/>
    <w:rsid w:val="008304E3"/>
    <w:rsid w:val="0090246F"/>
    <w:rsid w:val="00B33FDB"/>
    <w:rsid w:val="00B77BB2"/>
    <w:rsid w:val="00BC46AB"/>
    <w:rsid w:val="00C0487B"/>
    <w:rsid w:val="00CD4647"/>
    <w:rsid w:val="00DA51B4"/>
    <w:rsid w:val="00DF54B0"/>
    <w:rsid w:val="00E7368D"/>
    <w:rsid w:val="00E8702F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E300"/>
  <w15:chartTrackingRefBased/>
  <w15:docId w15:val="{F70737B7-24D8-46D5-9FCB-CCD85D56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0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218"/>
  </w:style>
  <w:style w:type="paragraph" w:styleId="Footer">
    <w:name w:val="footer"/>
    <w:basedOn w:val="Normal"/>
    <w:link w:val="FooterChar"/>
    <w:uiPriority w:val="99"/>
    <w:unhideWhenUsed/>
    <w:rsid w:val="00F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218"/>
  </w:style>
  <w:style w:type="character" w:customStyle="1" w:styleId="Heading2Char">
    <w:name w:val="Heading 2 Char"/>
    <w:basedOn w:val="DefaultParagraphFont"/>
    <w:link w:val="Heading2"/>
    <w:uiPriority w:val="9"/>
    <w:rsid w:val="008304E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GORY</dc:creator>
  <cp:keywords/>
  <dc:description/>
  <cp:lastModifiedBy>GORY</cp:lastModifiedBy>
  <cp:revision>3</cp:revision>
  <dcterms:created xsi:type="dcterms:W3CDTF">2021-04-14T10:41:00Z</dcterms:created>
  <dcterms:modified xsi:type="dcterms:W3CDTF">2021-04-14T13:58:00Z</dcterms:modified>
</cp:coreProperties>
</file>